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13" w:rsidRDefault="00E35913" w:rsidP="00E35913">
      <w:pPr>
        <w:rPr>
          <w:b/>
          <w:lang w:val="en-US"/>
        </w:rPr>
      </w:pPr>
    </w:p>
    <w:p w:rsidR="00E35913" w:rsidRDefault="00E35913" w:rsidP="00E35913">
      <w:pPr>
        <w:rPr>
          <w:b/>
          <w:lang w:val="en-US"/>
        </w:rPr>
      </w:pPr>
    </w:p>
    <w:p w:rsidR="00E35913" w:rsidRDefault="00E35913" w:rsidP="00E35913">
      <w:pPr>
        <w:rPr>
          <w:b/>
          <w:sz w:val="24"/>
          <w:szCs w:val="24"/>
          <w:u w:val="single"/>
          <w:lang w:val="en-US"/>
        </w:rPr>
      </w:pPr>
      <w:r w:rsidRPr="00A10CE0">
        <w:rPr>
          <w:b/>
          <w:sz w:val="24"/>
          <w:szCs w:val="24"/>
          <w:u w:val="single"/>
          <w:lang w:val="en-US"/>
        </w:rPr>
        <w:t>ISSOP-</w:t>
      </w:r>
      <w:proofErr w:type="gramStart"/>
      <w:r w:rsidRPr="00A10CE0">
        <w:rPr>
          <w:b/>
          <w:sz w:val="24"/>
          <w:szCs w:val="24"/>
          <w:u w:val="single"/>
          <w:lang w:val="en-US"/>
        </w:rPr>
        <w:t>ECPCP  Presentation</w:t>
      </w:r>
      <w:proofErr w:type="gramEnd"/>
      <w:r w:rsidRPr="00A10CE0">
        <w:rPr>
          <w:b/>
          <w:sz w:val="24"/>
          <w:szCs w:val="24"/>
          <w:u w:val="single"/>
          <w:lang w:val="en-US"/>
        </w:rPr>
        <w:t xml:space="preserve"> at  EAPS 2014 </w:t>
      </w:r>
    </w:p>
    <w:p w:rsidR="00A10CE0" w:rsidRPr="00EA5EDB" w:rsidRDefault="00EA5EDB" w:rsidP="00EA5EDB">
      <w:pPr>
        <w:rPr>
          <w:b/>
          <w:sz w:val="24"/>
          <w:szCs w:val="24"/>
          <w:u w:val="single"/>
          <w:lang w:val="en-US"/>
        </w:rPr>
      </w:pPr>
      <w:r w:rsidRPr="00EA5EDB">
        <w:rPr>
          <w:b/>
          <w:sz w:val="24"/>
          <w:szCs w:val="24"/>
          <w:u w:val="single"/>
          <w:lang w:val="en-US"/>
        </w:rPr>
        <w:t>P</w:t>
      </w:r>
      <w:r w:rsidR="00E35913" w:rsidRPr="00EA5EDB">
        <w:rPr>
          <w:b/>
          <w:sz w:val="24"/>
          <w:szCs w:val="24"/>
          <w:u w:val="single"/>
          <w:lang w:val="en-US"/>
        </w:rPr>
        <w:t>ublished in Arc</w:t>
      </w:r>
      <w:r w:rsidR="00A12829" w:rsidRPr="00EA5EDB">
        <w:rPr>
          <w:b/>
          <w:sz w:val="24"/>
          <w:szCs w:val="24"/>
          <w:u w:val="single"/>
          <w:lang w:val="en-US"/>
        </w:rPr>
        <w:t>hives of Disease in Childhood-A</w:t>
      </w:r>
      <w:r w:rsidR="00E35913" w:rsidRPr="00EA5EDB">
        <w:rPr>
          <w:b/>
          <w:sz w:val="24"/>
          <w:szCs w:val="24"/>
          <w:u w:val="single"/>
          <w:lang w:val="en-US"/>
        </w:rPr>
        <w:t>D</w:t>
      </w:r>
      <w:r w:rsidR="00A12829" w:rsidRPr="00EA5EDB">
        <w:rPr>
          <w:b/>
          <w:sz w:val="24"/>
          <w:szCs w:val="24"/>
          <w:u w:val="single"/>
          <w:lang w:val="en-US"/>
        </w:rPr>
        <w:t>C</w:t>
      </w:r>
      <w:r w:rsidR="00E35913" w:rsidRPr="00EA5EDB">
        <w:rPr>
          <w:b/>
          <w:sz w:val="24"/>
          <w:szCs w:val="24"/>
          <w:u w:val="single"/>
          <w:lang w:val="en-US"/>
        </w:rPr>
        <w:t xml:space="preserve"> Supplement</w:t>
      </w:r>
    </w:p>
    <w:p w:rsidR="00A10CE0" w:rsidRPr="000E7BD0" w:rsidRDefault="000E7BD0" w:rsidP="00A10CE0">
      <w:pPr>
        <w:rPr>
          <w:b/>
          <w:sz w:val="24"/>
          <w:szCs w:val="24"/>
          <w:lang w:val="en-US"/>
        </w:rPr>
      </w:pPr>
      <w:r>
        <w:rPr>
          <w:rFonts w:ascii="inherit" w:eastAsia="Times New Roman" w:hAnsi="inherit" w:cs="Arial"/>
          <w:b/>
          <w:bCs/>
          <w:color w:val="333333"/>
          <w:kern w:val="36"/>
          <w:lang w:val="en-US" w:eastAsia="es-ES"/>
        </w:rPr>
        <w:t xml:space="preserve">                              </w:t>
      </w:r>
      <w:r w:rsidR="00A10CE0" w:rsidRPr="000E7BD0">
        <w:rPr>
          <w:rFonts w:ascii="inherit" w:eastAsia="Times New Roman" w:hAnsi="inherit" w:cs="Arial"/>
          <w:b/>
          <w:bCs/>
          <w:color w:val="333333"/>
          <w:kern w:val="36"/>
          <w:lang w:val="en-US" w:eastAsia="es-ES"/>
        </w:rPr>
        <w:t xml:space="preserve">October 2014, Volume 99, </w:t>
      </w:r>
      <w:proofErr w:type="spellStart"/>
      <w:r w:rsidR="00A10CE0" w:rsidRPr="000E7BD0">
        <w:rPr>
          <w:rFonts w:ascii="inherit" w:eastAsia="Times New Roman" w:hAnsi="inherit" w:cs="Arial"/>
          <w:b/>
          <w:bCs/>
          <w:color w:val="333333"/>
          <w:kern w:val="36"/>
          <w:lang w:val="en-US" w:eastAsia="es-ES"/>
        </w:rPr>
        <w:t>Suppl</w:t>
      </w:r>
      <w:proofErr w:type="spellEnd"/>
      <w:r w:rsidR="00A10CE0" w:rsidRPr="000E7BD0">
        <w:rPr>
          <w:rFonts w:ascii="inherit" w:eastAsia="Times New Roman" w:hAnsi="inherit" w:cs="Arial"/>
          <w:b/>
          <w:bCs/>
          <w:color w:val="333333"/>
          <w:kern w:val="36"/>
          <w:lang w:val="en-US" w:eastAsia="es-ES"/>
        </w:rPr>
        <w:t xml:space="preserve"> 2</w:t>
      </w:r>
    </w:p>
    <w:p w:rsidR="00D77CAC" w:rsidRPr="00EA5EDB" w:rsidRDefault="00985E1D" w:rsidP="00D77CAC">
      <w:pPr>
        <w:rPr>
          <w:rStyle w:val="nfasissutil"/>
          <w:lang w:val="en-US"/>
        </w:rPr>
      </w:pPr>
      <w:hyperlink r:id="rId5" w:history="1">
        <w:r w:rsidR="00D77CAC" w:rsidRPr="00A10CE0">
          <w:rPr>
            <w:rStyle w:val="Hipervnculo"/>
            <w:sz w:val="24"/>
            <w:szCs w:val="24"/>
            <w:lang w:val="en-US"/>
          </w:rPr>
          <w:t>http://adc.bmj.com/content/99/Suppl_2.toc</w:t>
        </w:r>
      </w:hyperlink>
    </w:p>
    <w:p w:rsidR="00A10CE0" w:rsidRDefault="00A10CE0" w:rsidP="00D77CAC">
      <w:pPr>
        <w:rPr>
          <w:sz w:val="24"/>
          <w:szCs w:val="24"/>
          <w:lang w:val="en-US"/>
        </w:rPr>
      </w:pPr>
      <w:r w:rsidRPr="00A10CE0">
        <w:rPr>
          <w:sz w:val="24"/>
          <w:szCs w:val="24"/>
          <w:lang w:val="en-US"/>
        </w:rPr>
        <w:t>Searc</w:t>
      </w:r>
      <w:r>
        <w:rPr>
          <w:sz w:val="24"/>
          <w:szCs w:val="24"/>
          <w:lang w:val="en-US"/>
        </w:rPr>
        <w:t>h by children’s rights</w:t>
      </w:r>
    </w:p>
    <w:p w:rsidR="00E35913" w:rsidRDefault="00985E1D" w:rsidP="00E35913">
      <w:pPr>
        <w:rPr>
          <w:lang w:val="en-US"/>
        </w:rPr>
      </w:pPr>
      <w:hyperlink r:id="rId6" w:history="1">
        <w:r w:rsidR="00E35913">
          <w:rPr>
            <w:rStyle w:val="Hipervnculo"/>
            <w:lang w:val="en-US"/>
          </w:rPr>
          <w:t>http://adc.bmj.com/search?fulltext=children%27s+rights&amp;sendit=Enter&amp;volume=99&amp;issue=Suppl+2&amp;submit=yes</w:t>
        </w:r>
      </w:hyperlink>
    </w:p>
    <w:p w:rsidR="00E35913" w:rsidRDefault="00E35913" w:rsidP="00E35913">
      <w:pPr>
        <w:spacing w:line="336" w:lineRule="atLeast"/>
        <w:textAlignment w:val="baseline"/>
        <w:rPr>
          <w:rFonts w:ascii="Arial" w:hAnsi="Arial" w:cs="Arial"/>
          <w:color w:val="222222"/>
          <w:lang w:val="en-US"/>
        </w:rPr>
      </w:pPr>
      <w:r>
        <w:rPr>
          <w:rStyle w:val="cit-first-element"/>
          <w:rFonts w:ascii="inherit" w:hAnsi="inherit" w:cs="Arial"/>
          <w:bCs/>
          <w:color w:val="222222"/>
          <w:bdr w:val="none" w:sz="0" w:space="0" w:color="auto" w:frame="1"/>
          <w:lang w:val="en-US"/>
        </w:rPr>
        <w:t>Primary Paediatrics</w:t>
      </w:r>
      <w:r>
        <w:rPr>
          <w:rStyle w:val="cit-title"/>
          <w:rFonts w:ascii="inherit" w:hAnsi="inherit" w:cs="Arial"/>
          <w:bCs/>
          <w:color w:val="111111"/>
          <w:bdr w:val="none" w:sz="0" w:space="0" w:color="auto" w:frame="1"/>
          <w:lang w:val="en-US"/>
        </w:rPr>
        <w:t>O-192 Children’s</w:t>
      </w:r>
      <w:r>
        <w:rPr>
          <w:rStyle w:val="apple-converted-space"/>
          <w:rFonts w:ascii="inherit" w:hAnsi="inherit" w:cs="Arial"/>
          <w:bCs/>
          <w:color w:val="111111"/>
          <w:bdr w:val="none" w:sz="0" w:space="0" w:color="auto" w:frame="1"/>
          <w:lang w:val="en-US"/>
        </w:rPr>
        <w:t> </w:t>
      </w:r>
      <w:r>
        <w:rPr>
          <w:rStyle w:val="search-result-highlight"/>
          <w:rFonts w:ascii="inherit" w:hAnsi="inherit" w:cs="Arial"/>
          <w:bCs/>
          <w:color w:val="CC0000"/>
          <w:bdr w:val="none" w:sz="0" w:space="0" w:color="auto" w:frame="1"/>
          <w:lang w:val="en-US"/>
        </w:rPr>
        <w:t>Rights</w:t>
      </w:r>
      <w:r>
        <w:rPr>
          <w:rStyle w:val="apple-converted-space"/>
          <w:rFonts w:ascii="inherit" w:hAnsi="inherit" w:cs="Arial"/>
          <w:bCs/>
          <w:color w:val="111111"/>
          <w:bdr w:val="none" w:sz="0" w:space="0" w:color="auto" w:frame="1"/>
          <w:lang w:val="en-US"/>
        </w:rPr>
        <w:t> </w:t>
      </w:r>
      <w:proofErr w:type="gramStart"/>
      <w:r>
        <w:rPr>
          <w:rStyle w:val="cit-title"/>
          <w:rFonts w:ascii="inherit" w:hAnsi="inherit" w:cs="Arial"/>
          <w:bCs/>
          <w:color w:val="111111"/>
          <w:bdr w:val="none" w:sz="0" w:space="0" w:color="auto" w:frame="1"/>
          <w:lang w:val="en-US"/>
        </w:rPr>
        <w:t>In</w:t>
      </w:r>
      <w:proofErr w:type="gramEnd"/>
      <w:r>
        <w:rPr>
          <w:rStyle w:val="cit-title"/>
          <w:rFonts w:ascii="inherit" w:hAnsi="inherit" w:cs="Arial"/>
          <w:bCs/>
          <w:color w:val="111111"/>
          <w:bdr w:val="none" w:sz="0" w:space="0" w:color="auto" w:frame="1"/>
          <w:lang w:val="en-US"/>
        </w:rPr>
        <w:t xml:space="preserve"> Primary </w:t>
      </w:r>
      <w:proofErr w:type="spellStart"/>
      <w:r>
        <w:rPr>
          <w:rStyle w:val="cit-title"/>
          <w:rFonts w:ascii="inherit" w:hAnsi="inherit" w:cs="Arial"/>
          <w:bCs/>
          <w:color w:val="111111"/>
          <w:bdr w:val="none" w:sz="0" w:space="0" w:color="auto" w:frame="1"/>
          <w:lang w:val="en-US"/>
        </w:rPr>
        <w:t>Paediatric</w:t>
      </w:r>
      <w:proofErr w:type="spellEnd"/>
      <w:r>
        <w:rPr>
          <w:rStyle w:val="cit-title"/>
          <w:rFonts w:ascii="inherit" w:hAnsi="inherit" w:cs="Arial"/>
          <w:bCs/>
          <w:color w:val="111111"/>
          <w:bdr w:val="none" w:sz="0" w:space="0" w:color="auto" w:frame="1"/>
          <w:lang w:val="en-US"/>
        </w:rPr>
        <w:t xml:space="preserve"> Care: European Study</w:t>
      </w:r>
    </w:p>
    <w:p w:rsidR="00E35913" w:rsidRPr="00E35913" w:rsidRDefault="00E35913" w:rsidP="00E35913">
      <w:pPr>
        <w:spacing w:after="0" w:line="384" w:lineRule="atLeast"/>
        <w:textAlignment w:val="baseline"/>
        <w:rPr>
          <w:rStyle w:val="cit-auth"/>
          <w:lang w:val="en-US"/>
        </w:rPr>
      </w:pPr>
      <w:r w:rsidRPr="00E35913">
        <w:rPr>
          <w:rStyle w:val="cit-auth"/>
          <w:rFonts w:ascii="inherit" w:hAnsi="inherit" w:cs="Arial"/>
          <w:color w:val="333333"/>
          <w:bdr w:val="none" w:sz="0" w:space="0" w:color="auto" w:frame="1"/>
          <w:lang w:val="en-US"/>
        </w:rPr>
        <w:t>L Martin-Alvarez</w:t>
      </w:r>
      <w:r w:rsidRPr="00E35913">
        <w:rPr>
          <w:rStyle w:val="cit-sep"/>
          <w:rFonts w:ascii="inherit" w:hAnsi="inherit" w:cs="Arial"/>
          <w:color w:val="333333"/>
          <w:bdr w:val="none" w:sz="0" w:space="0" w:color="auto" w:frame="1"/>
          <w:lang w:val="en-US"/>
        </w:rPr>
        <w:t>,</w:t>
      </w:r>
      <w:r w:rsidRPr="00E35913">
        <w:rPr>
          <w:rStyle w:val="apple-converted-space"/>
          <w:rFonts w:ascii="inherit" w:hAnsi="inherit" w:cs="Arial"/>
          <w:color w:val="333333"/>
          <w:bdr w:val="none" w:sz="0" w:space="0" w:color="auto" w:frame="1"/>
          <w:lang w:val="en-US"/>
        </w:rPr>
        <w:t> </w:t>
      </w:r>
      <w:r w:rsidRPr="00E35913">
        <w:rPr>
          <w:rStyle w:val="cit-auth"/>
          <w:rFonts w:ascii="inherit" w:hAnsi="inherit" w:cs="Arial"/>
          <w:color w:val="333333"/>
          <w:bdr w:val="none" w:sz="0" w:space="0" w:color="auto" w:frame="1"/>
          <w:lang w:val="en-US"/>
        </w:rPr>
        <w:t xml:space="preserve">P </w:t>
      </w:r>
      <w:proofErr w:type="spellStart"/>
      <w:r w:rsidRPr="00E35913">
        <w:rPr>
          <w:rStyle w:val="cit-auth"/>
          <w:rFonts w:ascii="inherit" w:hAnsi="inherit" w:cs="Arial"/>
          <w:color w:val="333333"/>
          <w:bdr w:val="none" w:sz="0" w:space="0" w:color="auto" w:frame="1"/>
          <w:lang w:val="en-US"/>
        </w:rPr>
        <w:t>Altorjai</w:t>
      </w:r>
      <w:proofErr w:type="spellEnd"/>
      <w:r w:rsidRPr="00E35913">
        <w:rPr>
          <w:rStyle w:val="cit-sep"/>
          <w:rFonts w:ascii="inherit" w:hAnsi="inherit" w:cs="Arial"/>
          <w:color w:val="333333"/>
          <w:bdr w:val="none" w:sz="0" w:space="0" w:color="auto" w:frame="1"/>
          <w:lang w:val="en-US"/>
        </w:rPr>
        <w:t>,</w:t>
      </w:r>
      <w:r w:rsidRPr="00E35913">
        <w:rPr>
          <w:rStyle w:val="apple-converted-space"/>
          <w:rFonts w:ascii="inherit" w:hAnsi="inherit" w:cs="Arial"/>
          <w:color w:val="333333"/>
          <w:bdr w:val="none" w:sz="0" w:space="0" w:color="auto" w:frame="1"/>
          <w:lang w:val="en-US"/>
        </w:rPr>
        <w:t> </w:t>
      </w:r>
      <w:r w:rsidRPr="00E35913">
        <w:rPr>
          <w:rStyle w:val="cit-auth"/>
          <w:rFonts w:ascii="inherit" w:hAnsi="inherit" w:cs="Arial"/>
          <w:color w:val="333333"/>
          <w:bdr w:val="none" w:sz="0" w:space="0" w:color="auto" w:frame="1"/>
          <w:lang w:val="en-US"/>
        </w:rPr>
        <w:t>Z Kovacs</w:t>
      </w:r>
      <w:r w:rsidRPr="00E35913">
        <w:rPr>
          <w:rStyle w:val="cit-sep"/>
          <w:rFonts w:ascii="inherit" w:hAnsi="inherit" w:cs="Arial"/>
          <w:color w:val="333333"/>
          <w:bdr w:val="none" w:sz="0" w:space="0" w:color="auto" w:frame="1"/>
          <w:lang w:val="en-US"/>
        </w:rPr>
        <w:t>,</w:t>
      </w:r>
      <w:r w:rsidRPr="00E35913">
        <w:rPr>
          <w:rStyle w:val="apple-converted-space"/>
          <w:rFonts w:ascii="inherit" w:hAnsi="inherit" w:cs="Arial"/>
          <w:color w:val="333333"/>
          <w:bdr w:val="none" w:sz="0" w:space="0" w:color="auto" w:frame="1"/>
          <w:lang w:val="en-US"/>
        </w:rPr>
        <w:t> </w:t>
      </w:r>
      <w:r w:rsidRPr="00E35913">
        <w:rPr>
          <w:rStyle w:val="cit-auth"/>
          <w:rFonts w:ascii="inherit" w:hAnsi="inherit" w:cs="Arial"/>
          <w:color w:val="333333"/>
          <w:bdr w:val="none" w:sz="0" w:space="0" w:color="auto" w:frame="1"/>
          <w:lang w:val="en-US"/>
        </w:rPr>
        <w:t>M Katz</w:t>
      </w:r>
    </w:p>
    <w:p w:rsidR="00E35913" w:rsidRPr="00E35913" w:rsidRDefault="00E35913" w:rsidP="00E35913">
      <w:pPr>
        <w:spacing w:after="0" w:line="384" w:lineRule="atLeast"/>
        <w:textAlignment w:val="baseline"/>
        <w:rPr>
          <w:rFonts w:ascii="Arial" w:hAnsi="Arial" w:cs="Arial"/>
          <w:color w:val="333333"/>
          <w:lang w:val="en-US"/>
        </w:rPr>
      </w:pPr>
    </w:p>
    <w:p w:rsidR="00E35913" w:rsidRDefault="00E35913" w:rsidP="00E35913">
      <w:pPr>
        <w:spacing w:line="336" w:lineRule="atLeast"/>
        <w:textAlignment w:val="baseline"/>
        <w:rPr>
          <w:rFonts w:ascii="Arial" w:hAnsi="Arial" w:cs="Arial"/>
          <w:color w:val="222222"/>
          <w:lang w:val="en-US"/>
        </w:rPr>
      </w:pPr>
      <w:r>
        <w:rPr>
          <w:rStyle w:val="CitaHTML"/>
          <w:rFonts w:ascii="inherit" w:hAnsi="inherit" w:cs="Arial"/>
          <w:i w:val="0"/>
          <w:iCs w:val="0"/>
          <w:color w:val="222222"/>
          <w:bdr w:val="none" w:sz="0" w:space="0" w:color="auto" w:frame="1"/>
          <w:lang w:val="en-US"/>
        </w:rPr>
        <w:t xml:space="preserve">Arch </w:t>
      </w:r>
      <w:proofErr w:type="spellStart"/>
      <w:r>
        <w:rPr>
          <w:rStyle w:val="CitaHTML"/>
          <w:rFonts w:ascii="inherit" w:hAnsi="inherit" w:cs="Arial"/>
          <w:i w:val="0"/>
          <w:iCs w:val="0"/>
          <w:color w:val="222222"/>
          <w:bdr w:val="none" w:sz="0" w:space="0" w:color="auto" w:frame="1"/>
          <w:lang w:val="en-US"/>
        </w:rPr>
        <w:t>Dis</w:t>
      </w:r>
      <w:proofErr w:type="spellEnd"/>
      <w:r>
        <w:rPr>
          <w:rStyle w:val="CitaHTML"/>
          <w:rFonts w:ascii="inherit" w:hAnsi="inherit" w:cs="Arial"/>
          <w:i w:val="0"/>
          <w:iCs w:val="0"/>
          <w:color w:val="222222"/>
          <w:bdr w:val="none" w:sz="0" w:space="0" w:color="auto" w:frame="1"/>
          <w:lang w:val="en-US"/>
        </w:rPr>
        <w:t xml:space="preserve"> Child</w:t>
      </w:r>
      <w:r>
        <w:rPr>
          <w:rStyle w:val="apple-converted-space"/>
          <w:rFonts w:ascii="inherit" w:hAnsi="inherit" w:cs="Arial"/>
          <w:color w:val="222222"/>
          <w:bdr w:val="none" w:sz="0" w:space="0" w:color="auto" w:frame="1"/>
          <w:lang w:val="en-US"/>
        </w:rPr>
        <w:t> </w:t>
      </w:r>
      <w:r>
        <w:rPr>
          <w:rStyle w:val="cit-print-date"/>
          <w:rFonts w:ascii="inherit" w:hAnsi="inherit" w:cs="Arial"/>
          <w:color w:val="222222"/>
          <w:bdr w:val="none" w:sz="0" w:space="0" w:color="auto" w:frame="1"/>
          <w:lang w:val="en-US"/>
        </w:rPr>
        <w:t>2014</w:t>
      </w:r>
      <w:proofErr w:type="gramStart"/>
      <w:r>
        <w:rPr>
          <w:rStyle w:val="cit-sep"/>
          <w:rFonts w:ascii="inherit" w:hAnsi="inherit" w:cs="Arial"/>
          <w:color w:val="222222"/>
          <w:bdr w:val="none" w:sz="0" w:space="0" w:color="auto" w:frame="1"/>
          <w:lang w:val="en-US"/>
        </w:rPr>
        <w:t>;</w:t>
      </w:r>
      <w:r>
        <w:rPr>
          <w:rStyle w:val="cit-vol"/>
          <w:rFonts w:ascii="inherit" w:hAnsi="inherit" w:cs="Arial"/>
          <w:b/>
          <w:bCs/>
          <w:color w:val="222222"/>
          <w:bdr w:val="none" w:sz="0" w:space="0" w:color="auto" w:frame="1"/>
          <w:lang w:val="en-US"/>
        </w:rPr>
        <w:t>99</w:t>
      </w:r>
      <w:r>
        <w:rPr>
          <w:rStyle w:val="cit-sep"/>
          <w:rFonts w:ascii="inherit" w:hAnsi="inherit" w:cs="Arial"/>
          <w:color w:val="222222"/>
          <w:bdr w:val="none" w:sz="0" w:space="0" w:color="auto" w:frame="1"/>
          <w:lang w:val="en-US"/>
        </w:rPr>
        <w:t>:</w:t>
      </w:r>
      <w:r>
        <w:rPr>
          <w:rStyle w:val="cit-issue"/>
          <w:rFonts w:ascii="inherit" w:hAnsi="inherit" w:cs="Arial"/>
          <w:color w:val="222222"/>
          <w:bdr w:val="none" w:sz="0" w:space="0" w:color="auto" w:frame="1"/>
          <w:lang w:val="en-US"/>
        </w:rPr>
        <w:t>Suppl</w:t>
      </w:r>
      <w:proofErr w:type="gramEnd"/>
      <w:r>
        <w:rPr>
          <w:rStyle w:val="cit-issue"/>
          <w:rFonts w:ascii="inherit" w:hAnsi="inherit" w:cs="Arial"/>
          <w:color w:val="222222"/>
          <w:bdr w:val="none" w:sz="0" w:space="0" w:color="auto" w:frame="1"/>
          <w:lang w:val="en-US"/>
        </w:rPr>
        <w:t xml:space="preserve"> 2</w:t>
      </w:r>
      <w:r>
        <w:rPr>
          <w:rStyle w:val="apple-converted-space"/>
          <w:rFonts w:ascii="inherit" w:hAnsi="inherit" w:cs="Arial"/>
          <w:color w:val="222222"/>
          <w:bdr w:val="none" w:sz="0" w:space="0" w:color="auto" w:frame="1"/>
          <w:lang w:val="en-US"/>
        </w:rPr>
        <w:t> </w:t>
      </w:r>
      <w:r>
        <w:rPr>
          <w:rStyle w:val="cit-first-page"/>
          <w:rFonts w:ascii="inherit" w:hAnsi="inherit" w:cs="Arial"/>
          <w:color w:val="222222"/>
          <w:bdr w:val="none" w:sz="0" w:space="0" w:color="auto" w:frame="1"/>
          <w:lang w:val="en-US"/>
        </w:rPr>
        <w:t>A97</w:t>
      </w:r>
      <w:r>
        <w:rPr>
          <w:rStyle w:val="apple-converted-space"/>
          <w:rFonts w:ascii="inherit" w:hAnsi="inherit" w:cs="Arial"/>
          <w:color w:val="222222"/>
          <w:bdr w:val="none" w:sz="0" w:space="0" w:color="auto" w:frame="1"/>
          <w:lang w:val="en-US"/>
        </w:rPr>
        <w:t> </w:t>
      </w:r>
      <w:r>
        <w:rPr>
          <w:rStyle w:val="cit-sep"/>
          <w:rFonts w:ascii="inherit" w:hAnsi="inherit" w:cs="Arial"/>
          <w:color w:val="222222"/>
          <w:bdr w:val="none" w:sz="0" w:space="0" w:color="auto" w:frame="1"/>
          <w:lang w:val="en-US"/>
        </w:rPr>
        <w:t>doi:</w:t>
      </w:r>
      <w:r>
        <w:rPr>
          <w:rStyle w:val="cit-doi"/>
          <w:rFonts w:ascii="inherit" w:hAnsi="inherit" w:cs="Arial"/>
          <w:color w:val="222222"/>
          <w:bdr w:val="none" w:sz="0" w:space="0" w:color="auto" w:frame="1"/>
          <w:lang w:val="en-US"/>
        </w:rPr>
        <w:t>10.1136/archdischild-2014-307384.260</w:t>
      </w:r>
    </w:p>
    <w:p w:rsidR="00E35913" w:rsidRDefault="00E35913" w:rsidP="00E35913">
      <w:pPr>
        <w:spacing w:line="240" w:lineRule="auto"/>
        <w:textAlignment w:val="baseline"/>
        <w:rPr>
          <w:rFonts w:ascii="inherit" w:hAnsi="inherit" w:cs="Arial"/>
          <w:color w:val="222222"/>
          <w:lang w:val="en-US"/>
        </w:rPr>
      </w:pPr>
      <w:r>
        <w:rPr>
          <w:rFonts w:ascii="inherit" w:hAnsi="inherit" w:cs="Arial"/>
          <w:color w:val="222222"/>
          <w:lang w:val="en-US"/>
        </w:rPr>
        <w:t>...Spain O-192Childrens</w:t>
      </w:r>
      <w:r>
        <w:rPr>
          <w:rStyle w:val="apple-converted-space"/>
          <w:rFonts w:ascii="inherit" w:hAnsi="inherit" w:cs="Arial"/>
          <w:color w:val="222222"/>
          <w:lang w:val="en-US"/>
        </w:rPr>
        <w:t> </w:t>
      </w:r>
      <w:r>
        <w:rPr>
          <w:rStyle w:val="search-result-highlight"/>
          <w:rFonts w:ascii="inherit" w:hAnsi="inherit" w:cs="Arial"/>
          <w:b/>
          <w:bCs/>
          <w:color w:val="CC0000"/>
          <w:bdr w:val="none" w:sz="0" w:space="0" w:color="auto" w:frame="1"/>
          <w:lang w:val="en-US"/>
        </w:rPr>
        <w:t>Rights</w:t>
      </w:r>
      <w:r>
        <w:rPr>
          <w:rStyle w:val="apple-converted-space"/>
          <w:rFonts w:ascii="inherit" w:hAnsi="inherit" w:cs="Arial"/>
          <w:color w:val="222222"/>
          <w:lang w:val="en-US"/>
        </w:rPr>
        <w:t> </w:t>
      </w:r>
      <w:r>
        <w:rPr>
          <w:rFonts w:ascii="inherit" w:hAnsi="inherit" w:cs="Arial"/>
          <w:color w:val="222222"/>
          <w:lang w:val="en-US"/>
        </w:rPr>
        <w:t xml:space="preserve">In Primary </w:t>
      </w:r>
      <w:proofErr w:type="spellStart"/>
      <w:r>
        <w:rPr>
          <w:rFonts w:ascii="inherit" w:hAnsi="inherit" w:cs="Arial"/>
          <w:color w:val="222222"/>
          <w:lang w:val="en-US"/>
        </w:rPr>
        <w:t>Paediatric</w:t>
      </w:r>
      <w:proofErr w:type="spellEnd"/>
      <w:r>
        <w:rPr>
          <w:rFonts w:ascii="inherit" w:hAnsi="inherit" w:cs="Arial"/>
          <w:color w:val="222222"/>
          <w:lang w:val="en-US"/>
        </w:rPr>
        <w:t>...UN Convention on the</w:t>
      </w:r>
      <w:r>
        <w:rPr>
          <w:rStyle w:val="apple-converted-space"/>
          <w:rFonts w:ascii="inherit" w:hAnsi="inherit" w:cs="Arial"/>
          <w:color w:val="222222"/>
          <w:lang w:val="en-US"/>
        </w:rPr>
        <w:t> </w:t>
      </w:r>
      <w:r>
        <w:rPr>
          <w:rStyle w:val="search-result-highlight"/>
          <w:rFonts w:ascii="inherit" w:hAnsi="inherit" w:cs="Arial"/>
          <w:b/>
          <w:bCs/>
          <w:color w:val="CC0000"/>
          <w:bdr w:val="none" w:sz="0" w:space="0" w:color="auto" w:frame="1"/>
          <w:lang w:val="en-US"/>
        </w:rPr>
        <w:t>Rights</w:t>
      </w:r>
      <w:r>
        <w:rPr>
          <w:rStyle w:val="apple-converted-space"/>
          <w:rFonts w:ascii="inherit" w:hAnsi="inherit" w:cs="Arial"/>
          <w:color w:val="222222"/>
          <w:lang w:val="en-US"/>
        </w:rPr>
        <w:t> </w:t>
      </w:r>
      <w:r>
        <w:rPr>
          <w:rFonts w:ascii="inherit" w:hAnsi="inherit" w:cs="Arial"/>
          <w:color w:val="222222"/>
          <w:lang w:val="en-US"/>
        </w:rPr>
        <w:t>of the Child (UNCRC...specific questions regarding</w:t>
      </w:r>
      <w:r>
        <w:rPr>
          <w:rStyle w:val="apple-converted-space"/>
          <w:rFonts w:ascii="inherit" w:hAnsi="inherit" w:cs="Arial"/>
          <w:color w:val="222222"/>
          <w:lang w:val="en-US"/>
        </w:rPr>
        <w:t> </w:t>
      </w:r>
      <w:r>
        <w:rPr>
          <w:rStyle w:val="search-result-highlight"/>
          <w:rFonts w:ascii="inherit" w:hAnsi="inherit" w:cs="Arial"/>
          <w:b/>
          <w:bCs/>
          <w:color w:val="CC0000"/>
          <w:bdr w:val="none" w:sz="0" w:space="0" w:color="auto" w:frame="1"/>
          <w:lang w:val="en-US"/>
        </w:rPr>
        <w:t>rights</w:t>
      </w:r>
      <w:r>
        <w:rPr>
          <w:rStyle w:val="apple-converted-space"/>
          <w:rFonts w:ascii="inherit" w:hAnsi="inherit" w:cs="Arial"/>
          <w:color w:val="222222"/>
          <w:lang w:val="en-US"/>
        </w:rPr>
        <w:t> </w:t>
      </w:r>
      <w:r>
        <w:rPr>
          <w:rFonts w:ascii="inherit" w:hAnsi="inherit" w:cs="Arial"/>
          <w:color w:val="222222"/>
          <w:lang w:val="en-US"/>
        </w:rPr>
        <w:t>of protection, provision...Provided 84%-99</w:t>
      </w:r>
      <w:proofErr w:type="gramStart"/>
      <w:r>
        <w:rPr>
          <w:rFonts w:ascii="inherit" w:hAnsi="inherit" w:cs="Arial"/>
          <w:color w:val="222222"/>
          <w:lang w:val="en-US"/>
        </w:rPr>
        <w:t>,5</w:t>
      </w:r>
      <w:proofErr w:type="gramEnd"/>
      <w:r>
        <w:rPr>
          <w:rFonts w:ascii="inherit" w:hAnsi="inherit" w:cs="Arial"/>
          <w:color w:val="222222"/>
          <w:lang w:val="en-US"/>
        </w:rPr>
        <w:t>% -</w:t>
      </w:r>
      <w:r>
        <w:rPr>
          <w:rStyle w:val="search-result-highlight"/>
          <w:rFonts w:ascii="inherit" w:hAnsi="inherit" w:cs="Arial"/>
          <w:b/>
          <w:bCs/>
          <w:color w:val="CC0000"/>
          <w:bdr w:val="none" w:sz="0" w:space="0" w:color="auto" w:frame="1"/>
          <w:lang w:val="en-US"/>
        </w:rPr>
        <w:t>Right</w:t>
      </w:r>
      <w:r>
        <w:rPr>
          <w:rStyle w:val="apple-converted-space"/>
          <w:rFonts w:ascii="inherit" w:hAnsi="inherit" w:cs="Arial"/>
          <w:color w:val="222222"/>
          <w:lang w:val="en-US"/>
        </w:rPr>
        <w:t> </w:t>
      </w:r>
      <w:r>
        <w:rPr>
          <w:rFonts w:ascii="inherit" w:hAnsi="inherit" w:cs="Arial"/>
          <w:color w:val="222222"/>
          <w:lang w:val="en-US"/>
        </w:rPr>
        <w:t>to information: Available...Swansea, UK; 3 University</w:t>
      </w:r>
      <w:r>
        <w:rPr>
          <w:rStyle w:val="apple-converted-space"/>
          <w:rFonts w:ascii="inherit" w:hAnsi="inherit" w:cs="Arial"/>
          <w:color w:val="222222"/>
          <w:lang w:val="en-US"/>
        </w:rPr>
        <w:t> </w:t>
      </w:r>
      <w:r>
        <w:rPr>
          <w:rStyle w:val="search-result-highlight"/>
          <w:rFonts w:ascii="inherit" w:hAnsi="inherit" w:cs="Arial"/>
          <w:b/>
          <w:bCs/>
          <w:color w:val="CC0000"/>
          <w:bdr w:val="none" w:sz="0" w:space="0" w:color="auto" w:frame="1"/>
          <w:lang w:val="en-US"/>
        </w:rPr>
        <w:t>Children</w:t>
      </w:r>
      <w:r>
        <w:rPr>
          <w:rFonts w:ascii="inherit" w:hAnsi="inherit" w:cs="Arial"/>
          <w:color w:val="222222"/>
          <w:lang w:val="en-US"/>
        </w:rPr>
        <w:t>'</w:t>
      </w:r>
      <w:r>
        <w:rPr>
          <w:rStyle w:val="search-result-highlight"/>
          <w:rFonts w:ascii="inherit" w:hAnsi="inherit" w:cs="Arial"/>
          <w:b/>
          <w:bCs/>
          <w:color w:val="CC0000"/>
          <w:bdr w:val="none" w:sz="0" w:space="0" w:color="auto" w:frame="1"/>
          <w:lang w:val="en-US"/>
        </w:rPr>
        <w:t>s</w:t>
      </w:r>
      <w:r>
        <w:rPr>
          <w:rStyle w:val="apple-converted-space"/>
          <w:rFonts w:ascii="inherit" w:hAnsi="inherit" w:cs="Arial"/>
          <w:color w:val="222222"/>
          <w:lang w:val="en-US"/>
        </w:rPr>
        <w:t> </w:t>
      </w:r>
      <w:r>
        <w:rPr>
          <w:rFonts w:ascii="inherit" w:hAnsi="inherit" w:cs="Arial"/>
          <w:color w:val="222222"/>
          <w:lang w:val="en-US"/>
        </w:rPr>
        <w:t>Hospital Ljubljana...</w:t>
      </w:r>
    </w:p>
    <w:p w:rsidR="00E35913" w:rsidRPr="00E35913" w:rsidRDefault="00E35913" w:rsidP="00E35913">
      <w:pPr>
        <w:spacing w:after="0" w:line="384" w:lineRule="atLeast"/>
        <w:textAlignment w:val="baseline"/>
        <w:rPr>
          <w:rStyle w:val="cit-sep"/>
          <w:caps/>
          <w:color w:val="0066CC"/>
          <w:bdr w:val="none" w:sz="0" w:space="0" w:color="auto" w:frame="1"/>
          <w:lang w:val="en-US"/>
        </w:rPr>
      </w:pPr>
      <w:r w:rsidRPr="00E35913">
        <w:rPr>
          <w:rStyle w:val="cit-sep"/>
          <w:rFonts w:ascii="inherit" w:hAnsi="inherit" w:cs="Arial"/>
          <w:caps/>
          <w:color w:val="0066CC"/>
          <w:bdr w:val="none" w:sz="0" w:space="0" w:color="auto" w:frame="1"/>
          <w:lang w:val="en-US"/>
        </w:rPr>
        <w:t>[</w:t>
      </w:r>
      <w:hyperlink r:id="rId7" w:history="1">
        <w:r w:rsidRPr="00E35913">
          <w:rPr>
            <w:rStyle w:val="Hipervnculo"/>
            <w:rFonts w:ascii="inherit" w:hAnsi="inherit" w:cs="Arial"/>
            <w:color w:val="0066CC"/>
            <w:u w:val="none"/>
            <w:bdr w:val="none" w:sz="0" w:space="0" w:color="auto" w:frame="1"/>
            <w:lang w:val="en-US"/>
          </w:rPr>
          <w:t>Abstract</w:t>
        </w:r>
      </w:hyperlink>
      <w:r w:rsidRPr="00E35913">
        <w:rPr>
          <w:rStyle w:val="cit-sep"/>
          <w:rFonts w:ascii="inherit" w:hAnsi="inherit" w:cs="Arial"/>
          <w:caps/>
          <w:color w:val="0066CC"/>
          <w:bdr w:val="none" w:sz="0" w:space="0" w:color="auto" w:frame="1"/>
          <w:lang w:val="en-US"/>
        </w:rPr>
        <w:t>]</w:t>
      </w:r>
    </w:p>
    <w:p w:rsidR="00E35913" w:rsidRPr="00EA5EDB" w:rsidRDefault="00985E1D" w:rsidP="00E35913">
      <w:pPr>
        <w:spacing w:after="0" w:line="384" w:lineRule="atLeast"/>
        <w:textAlignment w:val="baseline"/>
        <w:rPr>
          <w:lang w:val="en-US"/>
        </w:rPr>
      </w:pPr>
      <w:hyperlink r:id="rId8" w:history="1">
        <w:r w:rsidR="00E35913" w:rsidRPr="00E35913">
          <w:rPr>
            <w:rStyle w:val="Hipervnculo"/>
            <w:rFonts w:ascii="Arial" w:hAnsi="Arial" w:cs="Arial"/>
            <w:lang w:val="en-US"/>
          </w:rPr>
          <w:t>http://adc.bmj.com/content/99/Suppl_2/A97.2.abstract?sid=1277df2e-2597-4478-a1a5-5c41cfc686b9</w:t>
        </w:r>
      </w:hyperlink>
    </w:p>
    <w:p w:rsidR="00471154" w:rsidRPr="00E35913" w:rsidRDefault="00471154" w:rsidP="00E35913">
      <w:pPr>
        <w:spacing w:after="0" w:line="384" w:lineRule="atLeast"/>
        <w:textAlignment w:val="baseline"/>
        <w:rPr>
          <w:rFonts w:ascii="Arial" w:hAnsi="Arial"/>
          <w:color w:val="333333"/>
          <w:lang w:val="en-US"/>
        </w:rPr>
      </w:pPr>
    </w:p>
    <w:p w:rsidR="00E35913" w:rsidRPr="00E35913" w:rsidRDefault="00E35913" w:rsidP="00E35913">
      <w:pPr>
        <w:spacing w:after="0" w:line="384" w:lineRule="atLeast"/>
        <w:textAlignment w:val="baseline"/>
        <w:rPr>
          <w:rStyle w:val="cit-sep"/>
          <w:rFonts w:ascii="inherit" w:hAnsi="inherit"/>
          <w:caps/>
          <w:color w:val="0066CC"/>
          <w:bdr w:val="none" w:sz="0" w:space="0" w:color="auto" w:frame="1"/>
          <w:lang w:val="en-US"/>
        </w:rPr>
      </w:pPr>
      <w:r w:rsidRPr="00E35913">
        <w:rPr>
          <w:rStyle w:val="cit-sep"/>
          <w:rFonts w:ascii="inherit" w:hAnsi="inherit" w:cs="Arial"/>
          <w:caps/>
          <w:color w:val="0066CC"/>
          <w:bdr w:val="none" w:sz="0" w:space="0" w:color="auto" w:frame="1"/>
          <w:lang w:val="en-US"/>
        </w:rPr>
        <w:t>[</w:t>
      </w:r>
      <w:hyperlink r:id="rId9" w:history="1">
        <w:r w:rsidRPr="00E35913">
          <w:rPr>
            <w:rStyle w:val="Hipervnculo"/>
            <w:rFonts w:ascii="inherit" w:hAnsi="inherit" w:cs="Arial"/>
            <w:color w:val="0066CC"/>
            <w:u w:val="none"/>
            <w:bdr w:val="none" w:sz="0" w:space="0" w:color="auto" w:frame="1"/>
            <w:lang w:val="en-US"/>
          </w:rPr>
          <w:t>PDF</w:t>
        </w:r>
      </w:hyperlink>
      <w:r w:rsidRPr="00E35913">
        <w:rPr>
          <w:rStyle w:val="cit-sep"/>
          <w:rFonts w:ascii="inherit" w:hAnsi="inherit" w:cs="Arial"/>
          <w:caps/>
          <w:color w:val="0066CC"/>
          <w:bdr w:val="none" w:sz="0" w:space="0" w:color="auto" w:frame="1"/>
          <w:lang w:val="en-US"/>
        </w:rPr>
        <w:t>]</w:t>
      </w:r>
    </w:p>
    <w:p w:rsidR="00E35913" w:rsidRPr="00E35913" w:rsidRDefault="00985E1D" w:rsidP="00E35913">
      <w:pPr>
        <w:spacing w:after="0" w:line="384" w:lineRule="atLeast"/>
        <w:textAlignment w:val="baseline"/>
        <w:rPr>
          <w:rFonts w:ascii="Arial" w:hAnsi="Arial"/>
          <w:color w:val="333333"/>
          <w:lang w:val="en-US"/>
        </w:rPr>
      </w:pPr>
      <w:hyperlink r:id="rId10" w:history="1">
        <w:r w:rsidR="00E35913" w:rsidRPr="00E35913">
          <w:rPr>
            <w:rStyle w:val="Hipervnculo"/>
            <w:rFonts w:ascii="Arial" w:hAnsi="Arial" w:cs="Arial"/>
            <w:lang w:val="en-US"/>
          </w:rPr>
          <w:t>http://adc.bmj.com/content/99/Suppl_2/A97.2.full.pdf+html?sid=1277df2e-2597-4478-a1a5-5c41cfc686b9</w:t>
        </w:r>
      </w:hyperlink>
    </w:p>
    <w:p w:rsidR="00E35913" w:rsidRPr="00E35913" w:rsidRDefault="00E35913" w:rsidP="00E35913">
      <w:pPr>
        <w:spacing w:after="0" w:line="384" w:lineRule="atLeast"/>
        <w:textAlignment w:val="baseline"/>
        <w:rPr>
          <w:rFonts w:ascii="Arial" w:hAnsi="Arial" w:cs="Arial"/>
          <w:color w:val="333333"/>
          <w:lang w:val="en-US"/>
        </w:rPr>
      </w:pPr>
    </w:p>
    <w:p w:rsidR="00E35913" w:rsidRDefault="00E35913" w:rsidP="00E35913">
      <w:pPr>
        <w:spacing w:after="0" w:line="384" w:lineRule="atLeast"/>
        <w:textAlignment w:val="baseline"/>
        <w:rPr>
          <w:rFonts w:ascii="Arial" w:hAnsi="Arial" w:cs="Arial"/>
          <w:color w:val="222222"/>
          <w:lang w:val="en-US"/>
        </w:rPr>
      </w:pPr>
      <w:r>
        <w:rPr>
          <w:rFonts w:ascii="Arial" w:hAnsi="Arial" w:cs="Arial"/>
          <w:color w:val="333333"/>
          <w:lang w:val="en-US"/>
        </w:rPr>
        <w:t>--------------------------------------------------------------------------------------------------------------------</w:t>
      </w:r>
      <w:r>
        <w:rPr>
          <w:rStyle w:val="cit-first-element"/>
          <w:rFonts w:ascii="inherit" w:hAnsi="inherit" w:cs="Arial"/>
          <w:b/>
          <w:bCs/>
          <w:color w:val="222222"/>
          <w:bdr w:val="none" w:sz="0" w:space="0" w:color="auto" w:frame="1"/>
          <w:lang w:val="en-US"/>
        </w:rPr>
        <w:t>Primary Care General I</w:t>
      </w:r>
      <w:r>
        <w:rPr>
          <w:rStyle w:val="cit-title"/>
          <w:rFonts w:ascii="inherit" w:hAnsi="inherit" w:cs="Arial"/>
          <w:b/>
          <w:bCs/>
          <w:color w:val="111111"/>
          <w:bdr w:val="none" w:sz="0" w:space="0" w:color="auto" w:frame="1"/>
          <w:lang w:val="en-US"/>
        </w:rPr>
        <w:t>PS-352a Children’s</w:t>
      </w:r>
      <w:r>
        <w:rPr>
          <w:rStyle w:val="apple-converted-space"/>
          <w:rFonts w:ascii="inherit" w:hAnsi="inherit" w:cs="Arial"/>
          <w:b/>
          <w:bCs/>
          <w:color w:val="111111"/>
          <w:bdr w:val="none" w:sz="0" w:space="0" w:color="auto" w:frame="1"/>
          <w:lang w:val="en-US"/>
        </w:rPr>
        <w:t> </w:t>
      </w:r>
      <w:r>
        <w:rPr>
          <w:rStyle w:val="search-result-highlight"/>
          <w:rFonts w:ascii="inherit" w:hAnsi="inherit" w:cs="Arial"/>
          <w:b/>
          <w:bCs/>
          <w:color w:val="CC0000"/>
          <w:bdr w:val="none" w:sz="0" w:space="0" w:color="auto" w:frame="1"/>
          <w:lang w:val="en-US"/>
        </w:rPr>
        <w:t>Rights</w:t>
      </w:r>
      <w:r>
        <w:rPr>
          <w:rStyle w:val="apple-converted-space"/>
          <w:rFonts w:ascii="inherit" w:hAnsi="inherit" w:cs="Arial"/>
          <w:b/>
          <w:bCs/>
          <w:color w:val="111111"/>
          <w:bdr w:val="none" w:sz="0" w:space="0" w:color="auto" w:frame="1"/>
          <w:lang w:val="en-US"/>
        </w:rPr>
        <w:t> </w:t>
      </w:r>
      <w:proofErr w:type="gramStart"/>
      <w:r>
        <w:rPr>
          <w:rStyle w:val="cit-title"/>
          <w:rFonts w:ascii="inherit" w:hAnsi="inherit" w:cs="Arial"/>
          <w:b/>
          <w:bCs/>
          <w:color w:val="111111"/>
          <w:bdr w:val="none" w:sz="0" w:space="0" w:color="auto" w:frame="1"/>
          <w:lang w:val="en-US"/>
        </w:rPr>
        <w:t>In</w:t>
      </w:r>
      <w:proofErr w:type="gramEnd"/>
      <w:r>
        <w:rPr>
          <w:rStyle w:val="cit-title"/>
          <w:rFonts w:ascii="inherit" w:hAnsi="inherit" w:cs="Arial"/>
          <w:b/>
          <w:bCs/>
          <w:color w:val="111111"/>
          <w:bdr w:val="none" w:sz="0" w:space="0" w:color="auto" w:frame="1"/>
          <w:lang w:val="en-US"/>
        </w:rPr>
        <w:t xml:space="preserve"> Primary </w:t>
      </w:r>
      <w:proofErr w:type="spellStart"/>
      <w:r>
        <w:rPr>
          <w:rStyle w:val="cit-title"/>
          <w:rFonts w:ascii="inherit" w:hAnsi="inherit" w:cs="Arial"/>
          <w:b/>
          <w:bCs/>
          <w:color w:val="111111"/>
          <w:bdr w:val="none" w:sz="0" w:space="0" w:color="auto" w:frame="1"/>
          <w:lang w:val="en-US"/>
        </w:rPr>
        <w:t>Paediatric</w:t>
      </w:r>
      <w:proofErr w:type="spellEnd"/>
      <w:r>
        <w:rPr>
          <w:rStyle w:val="cit-title"/>
          <w:rFonts w:ascii="inherit" w:hAnsi="inherit" w:cs="Arial"/>
          <w:b/>
          <w:bCs/>
          <w:color w:val="111111"/>
          <w:bdr w:val="none" w:sz="0" w:space="0" w:color="auto" w:frame="1"/>
          <w:lang w:val="en-US"/>
        </w:rPr>
        <w:t xml:space="preserve"> Care: European Study</w:t>
      </w:r>
    </w:p>
    <w:p w:rsidR="00E35913" w:rsidRPr="00E35913" w:rsidRDefault="00E35913" w:rsidP="00E35913">
      <w:pPr>
        <w:spacing w:line="336" w:lineRule="atLeast"/>
        <w:textAlignment w:val="baseline"/>
        <w:rPr>
          <w:rFonts w:ascii="Arial" w:hAnsi="Arial" w:cs="Arial"/>
          <w:color w:val="222222"/>
          <w:lang w:val="en-US"/>
        </w:rPr>
      </w:pPr>
      <w:r w:rsidRPr="00E35913">
        <w:rPr>
          <w:rStyle w:val="cit-auth"/>
          <w:rFonts w:ascii="inherit" w:hAnsi="inherit" w:cs="Arial"/>
          <w:color w:val="333333"/>
          <w:bdr w:val="none" w:sz="0" w:space="0" w:color="auto" w:frame="1"/>
          <w:lang w:val="en-US"/>
        </w:rPr>
        <w:t>L Martin-Alvarez</w:t>
      </w:r>
      <w:r w:rsidRPr="00E35913">
        <w:rPr>
          <w:rStyle w:val="cit-sep"/>
          <w:rFonts w:ascii="inherit" w:hAnsi="inherit" w:cs="Arial"/>
          <w:color w:val="333333"/>
          <w:bdr w:val="none" w:sz="0" w:space="0" w:color="auto" w:frame="1"/>
          <w:lang w:val="en-US"/>
        </w:rPr>
        <w:t>,</w:t>
      </w:r>
      <w:r w:rsidRPr="00E35913">
        <w:rPr>
          <w:rStyle w:val="apple-converted-space"/>
          <w:rFonts w:ascii="inherit" w:hAnsi="inherit" w:cs="Arial"/>
          <w:color w:val="333333"/>
          <w:bdr w:val="none" w:sz="0" w:space="0" w:color="auto" w:frame="1"/>
          <w:lang w:val="en-US"/>
        </w:rPr>
        <w:t> </w:t>
      </w:r>
      <w:r w:rsidRPr="00E35913">
        <w:rPr>
          <w:rStyle w:val="cit-auth"/>
          <w:rFonts w:ascii="inherit" w:hAnsi="inherit" w:cs="Arial"/>
          <w:color w:val="333333"/>
          <w:bdr w:val="none" w:sz="0" w:space="0" w:color="auto" w:frame="1"/>
          <w:lang w:val="en-US"/>
        </w:rPr>
        <w:t xml:space="preserve">P </w:t>
      </w:r>
      <w:proofErr w:type="spellStart"/>
      <w:r w:rsidRPr="00E35913">
        <w:rPr>
          <w:rStyle w:val="cit-auth"/>
          <w:rFonts w:ascii="inherit" w:hAnsi="inherit" w:cs="Arial"/>
          <w:color w:val="333333"/>
          <w:bdr w:val="none" w:sz="0" w:space="0" w:color="auto" w:frame="1"/>
          <w:lang w:val="en-US"/>
        </w:rPr>
        <w:t>Altorjai</w:t>
      </w:r>
      <w:proofErr w:type="spellEnd"/>
      <w:r w:rsidRPr="00E35913">
        <w:rPr>
          <w:rStyle w:val="cit-sep"/>
          <w:rFonts w:ascii="inherit" w:hAnsi="inherit" w:cs="Arial"/>
          <w:color w:val="333333"/>
          <w:bdr w:val="none" w:sz="0" w:space="0" w:color="auto" w:frame="1"/>
          <w:lang w:val="en-US"/>
        </w:rPr>
        <w:t>,</w:t>
      </w:r>
      <w:r w:rsidRPr="00E35913">
        <w:rPr>
          <w:rStyle w:val="apple-converted-space"/>
          <w:rFonts w:ascii="inherit" w:hAnsi="inherit" w:cs="Arial"/>
          <w:color w:val="333333"/>
          <w:bdr w:val="none" w:sz="0" w:space="0" w:color="auto" w:frame="1"/>
          <w:lang w:val="en-US"/>
        </w:rPr>
        <w:t> </w:t>
      </w:r>
      <w:r w:rsidRPr="00E35913">
        <w:rPr>
          <w:rStyle w:val="cit-auth"/>
          <w:rFonts w:ascii="inherit" w:hAnsi="inherit" w:cs="Arial"/>
          <w:color w:val="333333"/>
          <w:bdr w:val="none" w:sz="0" w:space="0" w:color="auto" w:frame="1"/>
          <w:lang w:val="en-US"/>
        </w:rPr>
        <w:t>Z Kovacs</w:t>
      </w:r>
      <w:r w:rsidRPr="00E35913">
        <w:rPr>
          <w:rStyle w:val="cit-sep"/>
          <w:rFonts w:ascii="inherit" w:hAnsi="inherit" w:cs="Arial"/>
          <w:color w:val="333333"/>
          <w:bdr w:val="none" w:sz="0" w:space="0" w:color="auto" w:frame="1"/>
          <w:lang w:val="en-US"/>
        </w:rPr>
        <w:t>,</w:t>
      </w:r>
      <w:r w:rsidRPr="00E35913">
        <w:rPr>
          <w:rStyle w:val="apple-converted-space"/>
          <w:rFonts w:ascii="inherit" w:hAnsi="inherit" w:cs="Arial"/>
          <w:color w:val="333333"/>
          <w:bdr w:val="none" w:sz="0" w:space="0" w:color="auto" w:frame="1"/>
          <w:lang w:val="en-US"/>
        </w:rPr>
        <w:t> </w:t>
      </w:r>
      <w:r w:rsidRPr="00E35913">
        <w:rPr>
          <w:rStyle w:val="cit-auth"/>
          <w:rFonts w:ascii="inherit" w:hAnsi="inherit" w:cs="Arial"/>
          <w:color w:val="333333"/>
          <w:bdr w:val="none" w:sz="0" w:space="0" w:color="auto" w:frame="1"/>
          <w:lang w:val="en-US"/>
        </w:rPr>
        <w:t>M Katz</w:t>
      </w:r>
    </w:p>
    <w:p w:rsidR="00E35913" w:rsidRDefault="00E35913" w:rsidP="00E35913">
      <w:pPr>
        <w:spacing w:line="336" w:lineRule="atLeast"/>
        <w:textAlignment w:val="baseline"/>
        <w:rPr>
          <w:rFonts w:ascii="Arial" w:hAnsi="Arial" w:cs="Arial"/>
          <w:color w:val="222222"/>
          <w:lang w:val="en-US"/>
        </w:rPr>
      </w:pPr>
      <w:r>
        <w:rPr>
          <w:rStyle w:val="CitaHTML"/>
          <w:rFonts w:ascii="inherit" w:hAnsi="inherit" w:cs="Arial"/>
          <w:i w:val="0"/>
          <w:iCs w:val="0"/>
          <w:color w:val="222222"/>
          <w:bdr w:val="none" w:sz="0" w:space="0" w:color="auto" w:frame="1"/>
          <w:lang w:val="en-US"/>
        </w:rPr>
        <w:t xml:space="preserve">Arch </w:t>
      </w:r>
      <w:proofErr w:type="spellStart"/>
      <w:r>
        <w:rPr>
          <w:rStyle w:val="CitaHTML"/>
          <w:rFonts w:ascii="inherit" w:hAnsi="inherit" w:cs="Arial"/>
          <w:i w:val="0"/>
          <w:iCs w:val="0"/>
          <w:color w:val="222222"/>
          <w:bdr w:val="none" w:sz="0" w:space="0" w:color="auto" w:frame="1"/>
          <w:lang w:val="en-US"/>
        </w:rPr>
        <w:t>Dis</w:t>
      </w:r>
      <w:proofErr w:type="spellEnd"/>
      <w:r>
        <w:rPr>
          <w:rStyle w:val="CitaHTML"/>
          <w:rFonts w:ascii="inherit" w:hAnsi="inherit" w:cs="Arial"/>
          <w:i w:val="0"/>
          <w:iCs w:val="0"/>
          <w:color w:val="222222"/>
          <w:bdr w:val="none" w:sz="0" w:space="0" w:color="auto" w:frame="1"/>
          <w:lang w:val="en-US"/>
        </w:rPr>
        <w:t xml:space="preserve"> Child</w:t>
      </w:r>
      <w:r>
        <w:rPr>
          <w:rStyle w:val="apple-converted-space"/>
          <w:rFonts w:ascii="inherit" w:hAnsi="inherit" w:cs="Arial"/>
          <w:color w:val="222222"/>
          <w:bdr w:val="none" w:sz="0" w:space="0" w:color="auto" w:frame="1"/>
          <w:lang w:val="en-US"/>
        </w:rPr>
        <w:t> </w:t>
      </w:r>
      <w:r>
        <w:rPr>
          <w:rStyle w:val="cit-print-date"/>
          <w:rFonts w:ascii="inherit" w:hAnsi="inherit" w:cs="Arial"/>
          <w:color w:val="222222"/>
          <w:bdr w:val="none" w:sz="0" w:space="0" w:color="auto" w:frame="1"/>
          <w:lang w:val="en-US"/>
        </w:rPr>
        <w:t>2014</w:t>
      </w:r>
      <w:proofErr w:type="gramStart"/>
      <w:r>
        <w:rPr>
          <w:rStyle w:val="cit-sep"/>
          <w:rFonts w:ascii="inherit" w:hAnsi="inherit" w:cs="Arial"/>
          <w:color w:val="222222"/>
          <w:bdr w:val="none" w:sz="0" w:space="0" w:color="auto" w:frame="1"/>
          <w:lang w:val="en-US"/>
        </w:rPr>
        <w:t>;</w:t>
      </w:r>
      <w:r>
        <w:rPr>
          <w:rStyle w:val="cit-vol"/>
          <w:rFonts w:ascii="inherit" w:hAnsi="inherit" w:cs="Arial"/>
          <w:b/>
          <w:bCs/>
          <w:color w:val="222222"/>
          <w:bdr w:val="none" w:sz="0" w:space="0" w:color="auto" w:frame="1"/>
          <w:lang w:val="en-US"/>
        </w:rPr>
        <w:t>99</w:t>
      </w:r>
      <w:r>
        <w:rPr>
          <w:rStyle w:val="cit-sep"/>
          <w:rFonts w:ascii="inherit" w:hAnsi="inherit" w:cs="Arial"/>
          <w:color w:val="222222"/>
          <w:bdr w:val="none" w:sz="0" w:space="0" w:color="auto" w:frame="1"/>
          <w:lang w:val="en-US"/>
        </w:rPr>
        <w:t>:</w:t>
      </w:r>
      <w:r>
        <w:rPr>
          <w:rStyle w:val="cit-issue"/>
          <w:rFonts w:ascii="inherit" w:hAnsi="inherit" w:cs="Arial"/>
          <w:color w:val="222222"/>
          <w:bdr w:val="none" w:sz="0" w:space="0" w:color="auto" w:frame="1"/>
          <w:lang w:val="en-US"/>
        </w:rPr>
        <w:t>Suppl</w:t>
      </w:r>
      <w:proofErr w:type="gramEnd"/>
      <w:r>
        <w:rPr>
          <w:rStyle w:val="cit-issue"/>
          <w:rFonts w:ascii="inherit" w:hAnsi="inherit" w:cs="Arial"/>
          <w:color w:val="222222"/>
          <w:bdr w:val="none" w:sz="0" w:space="0" w:color="auto" w:frame="1"/>
          <w:lang w:val="en-US"/>
        </w:rPr>
        <w:t xml:space="preserve"> 2</w:t>
      </w:r>
      <w:r>
        <w:rPr>
          <w:rStyle w:val="apple-converted-space"/>
          <w:rFonts w:ascii="inherit" w:hAnsi="inherit" w:cs="Arial"/>
          <w:color w:val="222222"/>
          <w:bdr w:val="none" w:sz="0" w:space="0" w:color="auto" w:frame="1"/>
          <w:lang w:val="en-US"/>
        </w:rPr>
        <w:t> </w:t>
      </w:r>
      <w:r>
        <w:rPr>
          <w:rStyle w:val="cit-first-page"/>
          <w:rFonts w:ascii="inherit" w:hAnsi="inherit" w:cs="Arial"/>
          <w:color w:val="222222"/>
          <w:bdr w:val="none" w:sz="0" w:space="0" w:color="auto" w:frame="1"/>
          <w:lang w:val="en-US"/>
        </w:rPr>
        <w:t>A239</w:t>
      </w:r>
      <w:r>
        <w:rPr>
          <w:rStyle w:val="apple-converted-space"/>
          <w:rFonts w:ascii="inherit" w:hAnsi="inherit" w:cs="Arial"/>
          <w:color w:val="222222"/>
          <w:bdr w:val="none" w:sz="0" w:space="0" w:color="auto" w:frame="1"/>
          <w:lang w:val="en-US"/>
        </w:rPr>
        <w:t> </w:t>
      </w:r>
      <w:r>
        <w:rPr>
          <w:rStyle w:val="cit-sep"/>
          <w:rFonts w:ascii="inherit" w:hAnsi="inherit" w:cs="Arial"/>
          <w:color w:val="222222"/>
          <w:bdr w:val="none" w:sz="0" w:space="0" w:color="auto" w:frame="1"/>
          <w:lang w:val="en-US"/>
        </w:rPr>
        <w:t>doi:</w:t>
      </w:r>
      <w:r>
        <w:rPr>
          <w:rStyle w:val="cit-doi"/>
          <w:rFonts w:ascii="inherit" w:hAnsi="inherit" w:cs="Arial"/>
          <w:color w:val="222222"/>
          <w:bdr w:val="none" w:sz="0" w:space="0" w:color="auto" w:frame="1"/>
          <w:lang w:val="en-US"/>
        </w:rPr>
        <w:t>10.1136/archdischild-2014-307384.651</w:t>
      </w:r>
    </w:p>
    <w:p w:rsidR="00E35913" w:rsidRDefault="00E35913" w:rsidP="00E35913">
      <w:pPr>
        <w:spacing w:line="240" w:lineRule="auto"/>
        <w:textAlignment w:val="baseline"/>
        <w:rPr>
          <w:rFonts w:ascii="inherit" w:hAnsi="inherit" w:cs="Arial"/>
          <w:color w:val="222222"/>
          <w:lang w:val="en-US"/>
        </w:rPr>
      </w:pPr>
      <w:r>
        <w:rPr>
          <w:rFonts w:ascii="inherit" w:hAnsi="inherit" w:cs="Arial"/>
          <w:color w:val="222222"/>
          <w:lang w:val="en-US"/>
        </w:rPr>
        <w:t>...UN Convention on the</w:t>
      </w:r>
      <w:r>
        <w:rPr>
          <w:rStyle w:val="apple-converted-space"/>
          <w:rFonts w:ascii="inherit" w:hAnsi="inherit" w:cs="Arial"/>
          <w:color w:val="222222"/>
          <w:lang w:val="en-US"/>
        </w:rPr>
        <w:t> </w:t>
      </w:r>
      <w:r>
        <w:rPr>
          <w:rStyle w:val="search-result-highlight"/>
          <w:rFonts w:ascii="inherit" w:hAnsi="inherit" w:cs="Arial"/>
          <w:b/>
          <w:bCs/>
          <w:color w:val="CC0000"/>
          <w:bdr w:val="none" w:sz="0" w:space="0" w:color="auto" w:frame="1"/>
          <w:lang w:val="en-US"/>
        </w:rPr>
        <w:t>Rights</w:t>
      </w:r>
      <w:r>
        <w:rPr>
          <w:rStyle w:val="apple-converted-space"/>
          <w:rFonts w:ascii="inherit" w:hAnsi="inherit" w:cs="Arial"/>
          <w:color w:val="222222"/>
          <w:lang w:val="en-US"/>
        </w:rPr>
        <w:t> </w:t>
      </w:r>
      <w:r>
        <w:rPr>
          <w:rFonts w:ascii="inherit" w:hAnsi="inherit" w:cs="Arial"/>
          <w:color w:val="222222"/>
          <w:lang w:val="en-US"/>
        </w:rPr>
        <w:t>of the Child (UNCRC...specific questions regarding</w:t>
      </w:r>
      <w:r>
        <w:rPr>
          <w:rStyle w:val="apple-converted-space"/>
          <w:rFonts w:ascii="inherit" w:hAnsi="inherit" w:cs="Arial"/>
          <w:color w:val="222222"/>
          <w:lang w:val="en-US"/>
        </w:rPr>
        <w:t> </w:t>
      </w:r>
      <w:r>
        <w:rPr>
          <w:rStyle w:val="search-result-highlight"/>
          <w:rFonts w:ascii="inherit" w:hAnsi="inherit" w:cs="Arial"/>
          <w:b/>
          <w:bCs/>
          <w:color w:val="CC0000"/>
          <w:bdr w:val="none" w:sz="0" w:space="0" w:color="auto" w:frame="1"/>
          <w:lang w:val="en-US"/>
        </w:rPr>
        <w:t>rights</w:t>
      </w:r>
      <w:r>
        <w:rPr>
          <w:rStyle w:val="apple-converted-space"/>
          <w:rFonts w:ascii="inherit" w:hAnsi="inherit" w:cs="Arial"/>
          <w:color w:val="222222"/>
          <w:lang w:val="en-US"/>
        </w:rPr>
        <w:t> </w:t>
      </w:r>
      <w:r>
        <w:rPr>
          <w:rFonts w:ascii="inherit" w:hAnsi="inherit" w:cs="Arial"/>
          <w:color w:val="222222"/>
          <w:lang w:val="en-US"/>
        </w:rPr>
        <w:t>of protection, provision...Provided 84%-99</w:t>
      </w:r>
      <w:proofErr w:type="gramStart"/>
      <w:r>
        <w:rPr>
          <w:rFonts w:ascii="inherit" w:hAnsi="inherit" w:cs="Arial"/>
          <w:color w:val="222222"/>
          <w:lang w:val="en-US"/>
        </w:rPr>
        <w:t>,5</w:t>
      </w:r>
      <w:proofErr w:type="gramEnd"/>
      <w:r>
        <w:rPr>
          <w:rFonts w:ascii="inherit" w:hAnsi="inherit" w:cs="Arial"/>
          <w:color w:val="222222"/>
          <w:lang w:val="en-US"/>
        </w:rPr>
        <w:t>% -</w:t>
      </w:r>
      <w:r>
        <w:rPr>
          <w:rStyle w:val="search-result-highlight"/>
          <w:rFonts w:ascii="inherit" w:hAnsi="inherit" w:cs="Arial"/>
          <w:b/>
          <w:bCs/>
          <w:color w:val="CC0000"/>
          <w:bdr w:val="none" w:sz="0" w:space="0" w:color="auto" w:frame="1"/>
          <w:lang w:val="en-US"/>
        </w:rPr>
        <w:t>Right</w:t>
      </w:r>
      <w:r>
        <w:rPr>
          <w:rStyle w:val="apple-converted-space"/>
          <w:rFonts w:ascii="inherit" w:hAnsi="inherit" w:cs="Arial"/>
          <w:color w:val="222222"/>
          <w:lang w:val="en-US"/>
        </w:rPr>
        <w:t> </w:t>
      </w:r>
      <w:r>
        <w:rPr>
          <w:rFonts w:ascii="inherit" w:hAnsi="inherit" w:cs="Arial"/>
          <w:color w:val="222222"/>
          <w:lang w:val="en-US"/>
        </w:rPr>
        <w:t>to information: Available...Care General I PS-352a</w:t>
      </w:r>
      <w:r>
        <w:rPr>
          <w:rStyle w:val="apple-converted-space"/>
          <w:rFonts w:ascii="inherit" w:hAnsi="inherit" w:cs="Arial"/>
          <w:color w:val="222222"/>
          <w:lang w:val="en-US"/>
        </w:rPr>
        <w:t> </w:t>
      </w:r>
      <w:r>
        <w:rPr>
          <w:rStyle w:val="search-result-highlight"/>
          <w:rFonts w:ascii="inherit" w:hAnsi="inherit" w:cs="Arial"/>
          <w:b/>
          <w:bCs/>
          <w:color w:val="CC0000"/>
          <w:bdr w:val="none" w:sz="0" w:space="0" w:color="auto" w:frame="1"/>
          <w:lang w:val="en-US"/>
        </w:rPr>
        <w:t>CHILDREN</w:t>
      </w:r>
      <w:r>
        <w:rPr>
          <w:rFonts w:ascii="inherit" w:hAnsi="inherit" w:cs="Arial"/>
          <w:color w:val="222222"/>
          <w:lang w:val="en-US"/>
        </w:rPr>
        <w:t>'</w:t>
      </w:r>
      <w:r>
        <w:rPr>
          <w:rStyle w:val="search-result-highlight"/>
          <w:rFonts w:ascii="inherit" w:hAnsi="inherit" w:cs="Arial"/>
          <w:b/>
          <w:bCs/>
          <w:color w:val="CC0000"/>
          <w:bdr w:val="none" w:sz="0" w:space="0" w:color="auto" w:frame="1"/>
          <w:lang w:val="en-US"/>
        </w:rPr>
        <w:t>SRIGHTS</w:t>
      </w:r>
      <w:r>
        <w:rPr>
          <w:rStyle w:val="apple-converted-space"/>
          <w:rFonts w:ascii="inherit" w:hAnsi="inherit" w:cs="Arial"/>
          <w:color w:val="222222"/>
          <w:lang w:val="en-US"/>
        </w:rPr>
        <w:t> </w:t>
      </w:r>
      <w:r>
        <w:rPr>
          <w:rFonts w:ascii="inherit" w:hAnsi="inherit" w:cs="Arial"/>
          <w:color w:val="222222"/>
          <w:lang w:val="en-US"/>
        </w:rPr>
        <w:t>IN PRIMARY PAEDIATRIC...</w:t>
      </w:r>
    </w:p>
    <w:p w:rsidR="00E35913" w:rsidRPr="00E35913" w:rsidRDefault="00E35913" w:rsidP="00E35913">
      <w:pPr>
        <w:spacing w:after="0" w:line="384" w:lineRule="atLeast"/>
        <w:textAlignment w:val="baseline"/>
        <w:rPr>
          <w:rStyle w:val="cit-sep"/>
          <w:caps/>
          <w:color w:val="0066CC"/>
          <w:bdr w:val="none" w:sz="0" w:space="0" w:color="auto" w:frame="1"/>
          <w:lang w:val="en-US"/>
        </w:rPr>
      </w:pPr>
      <w:r w:rsidRPr="00E35913">
        <w:rPr>
          <w:rStyle w:val="cit-sep"/>
          <w:rFonts w:ascii="inherit" w:hAnsi="inherit" w:cs="Arial"/>
          <w:caps/>
          <w:color w:val="0066CC"/>
          <w:bdr w:val="none" w:sz="0" w:space="0" w:color="auto" w:frame="1"/>
          <w:lang w:val="en-US"/>
        </w:rPr>
        <w:lastRenderedPageBreak/>
        <w:t>[</w:t>
      </w:r>
      <w:hyperlink r:id="rId11" w:history="1">
        <w:r w:rsidRPr="00E35913">
          <w:rPr>
            <w:rStyle w:val="Hipervnculo"/>
            <w:rFonts w:ascii="inherit" w:hAnsi="inherit" w:cs="Arial"/>
            <w:color w:val="0066CC"/>
            <w:u w:val="none"/>
            <w:bdr w:val="none" w:sz="0" w:space="0" w:color="auto" w:frame="1"/>
            <w:lang w:val="en-US"/>
          </w:rPr>
          <w:t>Abstract</w:t>
        </w:r>
      </w:hyperlink>
      <w:r w:rsidRPr="00E35913">
        <w:rPr>
          <w:rStyle w:val="cit-sep"/>
          <w:rFonts w:ascii="inherit" w:hAnsi="inherit" w:cs="Arial"/>
          <w:caps/>
          <w:color w:val="0066CC"/>
          <w:bdr w:val="none" w:sz="0" w:space="0" w:color="auto" w:frame="1"/>
          <w:lang w:val="en-US"/>
        </w:rPr>
        <w:t>]</w:t>
      </w:r>
    </w:p>
    <w:p w:rsidR="00E35913" w:rsidRPr="00E35913" w:rsidRDefault="00985E1D" w:rsidP="00E35913">
      <w:pPr>
        <w:spacing w:after="0" w:line="384" w:lineRule="atLeast"/>
        <w:textAlignment w:val="baseline"/>
        <w:rPr>
          <w:rFonts w:ascii="Arial" w:hAnsi="Arial"/>
          <w:color w:val="333333"/>
          <w:lang w:val="en-US"/>
        </w:rPr>
      </w:pPr>
      <w:hyperlink r:id="rId12" w:history="1">
        <w:r w:rsidR="00E35913" w:rsidRPr="00E35913">
          <w:rPr>
            <w:rStyle w:val="Hipervnculo"/>
            <w:rFonts w:ascii="Arial" w:hAnsi="Arial" w:cs="Arial"/>
            <w:lang w:val="en-US"/>
          </w:rPr>
          <w:t>http://adc.bmj.com/content/99/Suppl_2/A239.1.abstract?sid=1277df2e-2597-4478-a1a5-5c41cfc686b9</w:t>
        </w:r>
      </w:hyperlink>
    </w:p>
    <w:p w:rsidR="00E35913" w:rsidRPr="00E35913" w:rsidRDefault="00E35913" w:rsidP="00E35913">
      <w:pPr>
        <w:spacing w:after="0" w:line="384" w:lineRule="atLeast"/>
        <w:textAlignment w:val="baseline"/>
        <w:rPr>
          <w:rStyle w:val="cit-sep"/>
          <w:rFonts w:ascii="inherit" w:hAnsi="inherit"/>
          <w:caps/>
          <w:color w:val="0066CC"/>
          <w:bdr w:val="none" w:sz="0" w:space="0" w:color="auto" w:frame="1"/>
          <w:lang w:val="en-US"/>
        </w:rPr>
      </w:pPr>
    </w:p>
    <w:p w:rsidR="00E35913" w:rsidRPr="00A12829" w:rsidRDefault="00E35913" w:rsidP="00E35913">
      <w:pPr>
        <w:spacing w:after="0" w:line="384" w:lineRule="atLeast"/>
        <w:textAlignment w:val="baseline"/>
        <w:rPr>
          <w:rStyle w:val="cit-sep"/>
          <w:rFonts w:ascii="inherit" w:hAnsi="inherit" w:cs="Arial"/>
          <w:caps/>
          <w:color w:val="0066CC"/>
          <w:bdr w:val="none" w:sz="0" w:space="0" w:color="auto" w:frame="1"/>
          <w:lang w:val="en-US"/>
        </w:rPr>
      </w:pPr>
      <w:r w:rsidRPr="00A12829">
        <w:rPr>
          <w:rStyle w:val="cit-sep"/>
          <w:rFonts w:ascii="inherit" w:hAnsi="inherit" w:cs="Arial"/>
          <w:caps/>
          <w:color w:val="0066CC"/>
          <w:bdr w:val="none" w:sz="0" w:space="0" w:color="auto" w:frame="1"/>
          <w:lang w:val="en-US"/>
        </w:rPr>
        <w:t>[</w:t>
      </w:r>
      <w:hyperlink r:id="rId13" w:history="1">
        <w:r w:rsidRPr="00A12829">
          <w:rPr>
            <w:rStyle w:val="Hipervnculo"/>
            <w:rFonts w:ascii="inherit" w:hAnsi="inherit" w:cs="Arial"/>
            <w:color w:val="0066CC"/>
            <w:u w:val="none"/>
            <w:bdr w:val="none" w:sz="0" w:space="0" w:color="auto" w:frame="1"/>
            <w:lang w:val="en-US"/>
          </w:rPr>
          <w:t>PDF</w:t>
        </w:r>
      </w:hyperlink>
      <w:r w:rsidRPr="00A12829">
        <w:rPr>
          <w:rStyle w:val="cit-sep"/>
          <w:rFonts w:ascii="inherit" w:hAnsi="inherit" w:cs="Arial"/>
          <w:caps/>
          <w:color w:val="0066CC"/>
          <w:bdr w:val="none" w:sz="0" w:space="0" w:color="auto" w:frame="1"/>
          <w:lang w:val="en-US"/>
        </w:rPr>
        <w:t>]</w:t>
      </w:r>
    </w:p>
    <w:p w:rsidR="00DF5796" w:rsidRPr="00A12829" w:rsidRDefault="00985E1D" w:rsidP="00E35913">
      <w:pPr>
        <w:rPr>
          <w:lang w:val="en-US"/>
        </w:rPr>
      </w:pPr>
      <w:hyperlink r:id="rId14" w:history="1">
        <w:r w:rsidR="00E35913" w:rsidRPr="00A12829">
          <w:rPr>
            <w:rStyle w:val="Hipervnculo"/>
            <w:rFonts w:ascii="Arial" w:hAnsi="Arial" w:cs="Arial"/>
            <w:lang w:val="en-US"/>
          </w:rPr>
          <w:t>http://adc.bmj.com/content/99/Suppl_2/A239.1.full.pdf+html?sid=1277df2e-2597-4478-a1a5-5c41cfc686b9</w:t>
        </w:r>
      </w:hyperlink>
    </w:p>
    <w:sectPr w:rsidR="00DF5796" w:rsidRPr="00A12829" w:rsidSect="00DF5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FE"/>
    <w:multiLevelType w:val="hybridMultilevel"/>
    <w:tmpl w:val="FD9257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123B9"/>
    <w:multiLevelType w:val="hybridMultilevel"/>
    <w:tmpl w:val="A28A1F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315B0"/>
    <w:multiLevelType w:val="hybridMultilevel"/>
    <w:tmpl w:val="2DFCA9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35913"/>
    <w:rsid w:val="000E7BD0"/>
    <w:rsid w:val="00471154"/>
    <w:rsid w:val="005F7452"/>
    <w:rsid w:val="008F3905"/>
    <w:rsid w:val="00985E1D"/>
    <w:rsid w:val="009D570A"/>
    <w:rsid w:val="009F5CC1"/>
    <w:rsid w:val="00A10CE0"/>
    <w:rsid w:val="00A12829"/>
    <w:rsid w:val="00D77CAC"/>
    <w:rsid w:val="00D97D87"/>
    <w:rsid w:val="00DF5796"/>
    <w:rsid w:val="00E35913"/>
    <w:rsid w:val="00EA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913"/>
  </w:style>
  <w:style w:type="paragraph" w:styleId="Ttulo1">
    <w:name w:val="heading 1"/>
    <w:basedOn w:val="Normal"/>
    <w:link w:val="Ttulo1Car"/>
    <w:uiPriority w:val="9"/>
    <w:qFormat/>
    <w:rsid w:val="00A10C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5913"/>
    <w:rPr>
      <w:color w:val="0000FF" w:themeColor="hyperlink"/>
      <w:u w:val="single"/>
    </w:rPr>
  </w:style>
  <w:style w:type="character" w:customStyle="1" w:styleId="cit-first-element">
    <w:name w:val="cit-first-element"/>
    <w:basedOn w:val="Fuentedeprrafopredeter"/>
    <w:rsid w:val="00E35913"/>
  </w:style>
  <w:style w:type="character" w:customStyle="1" w:styleId="cit-title">
    <w:name w:val="cit-title"/>
    <w:basedOn w:val="Fuentedeprrafopredeter"/>
    <w:rsid w:val="00E35913"/>
  </w:style>
  <w:style w:type="character" w:customStyle="1" w:styleId="apple-converted-space">
    <w:name w:val="apple-converted-space"/>
    <w:basedOn w:val="Fuentedeprrafopredeter"/>
    <w:rsid w:val="00E35913"/>
  </w:style>
  <w:style w:type="character" w:customStyle="1" w:styleId="search-result-highlight">
    <w:name w:val="search-result-highlight"/>
    <w:basedOn w:val="Fuentedeprrafopredeter"/>
    <w:rsid w:val="00E35913"/>
  </w:style>
  <w:style w:type="character" w:customStyle="1" w:styleId="cit-auth">
    <w:name w:val="cit-auth"/>
    <w:basedOn w:val="Fuentedeprrafopredeter"/>
    <w:rsid w:val="00E35913"/>
  </w:style>
  <w:style w:type="character" w:customStyle="1" w:styleId="cit-sep">
    <w:name w:val="cit-sep"/>
    <w:basedOn w:val="Fuentedeprrafopredeter"/>
    <w:rsid w:val="00E35913"/>
  </w:style>
  <w:style w:type="character" w:customStyle="1" w:styleId="cit-print-date">
    <w:name w:val="cit-print-date"/>
    <w:basedOn w:val="Fuentedeprrafopredeter"/>
    <w:rsid w:val="00E35913"/>
  </w:style>
  <w:style w:type="character" w:customStyle="1" w:styleId="cit-vol">
    <w:name w:val="cit-vol"/>
    <w:basedOn w:val="Fuentedeprrafopredeter"/>
    <w:rsid w:val="00E35913"/>
  </w:style>
  <w:style w:type="character" w:customStyle="1" w:styleId="cit-issue">
    <w:name w:val="cit-issue"/>
    <w:basedOn w:val="Fuentedeprrafopredeter"/>
    <w:rsid w:val="00E35913"/>
  </w:style>
  <w:style w:type="character" w:customStyle="1" w:styleId="cit-first-page">
    <w:name w:val="cit-first-page"/>
    <w:basedOn w:val="Fuentedeprrafopredeter"/>
    <w:rsid w:val="00E35913"/>
  </w:style>
  <w:style w:type="character" w:customStyle="1" w:styleId="cit-doi">
    <w:name w:val="cit-doi"/>
    <w:basedOn w:val="Fuentedeprrafopredeter"/>
    <w:rsid w:val="00E35913"/>
  </w:style>
  <w:style w:type="character" w:styleId="CitaHTML">
    <w:name w:val="HTML Cite"/>
    <w:basedOn w:val="Fuentedeprrafopredeter"/>
    <w:uiPriority w:val="99"/>
    <w:semiHidden/>
    <w:unhideWhenUsed/>
    <w:rsid w:val="00E35913"/>
    <w:rPr>
      <w:i/>
      <w:iCs/>
    </w:rPr>
  </w:style>
  <w:style w:type="paragraph" w:styleId="Prrafodelista">
    <w:name w:val="List Paragraph"/>
    <w:basedOn w:val="Normal"/>
    <w:uiPriority w:val="34"/>
    <w:qFormat/>
    <w:rsid w:val="00D77CA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10CE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ssue-date">
    <w:name w:val="issue-date"/>
    <w:basedOn w:val="Fuentedeprrafopredeter"/>
    <w:rsid w:val="00A10CE0"/>
  </w:style>
  <w:style w:type="character" w:customStyle="1" w:styleId="issue-meta">
    <w:name w:val="issue-meta"/>
    <w:basedOn w:val="Fuentedeprrafopredeter"/>
    <w:rsid w:val="00A10CE0"/>
  </w:style>
  <w:style w:type="character" w:styleId="nfasissutil">
    <w:name w:val="Subtle Emphasis"/>
    <w:basedOn w:val="Fuentedeprrafopredeter"/>
    <w:uiPriority w:val="19"/>
    <w:qFormat/>
    <w:rsid w:val="000E7BD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c.bmj.com/content/99/Suppl_2/A97.2.abstract?sid=1277df2e-2597-4478-a1a5-5c41cfc686b9" TargetMode="External"/><Relationship Id="rId13" Type="http://schemas.openxmlformats.org/officeDocument/2006/relationships/hyperlink" Target="http://adc.bmj.com/content/99/Suppl_2/A239.1.full.pdf+html?sid=1277df2e-2597-4478-a1a5-5c41cfc68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dc.bmj.com/content/99/Suppl_2/A97.2.abstract?sid=1277df2e-2597-4478-a1a5-5c41cfc686b9" TargetMode="External"/><Relationship Id="rId12" Type="http://schemas.openxmlformats.org/officeDocument/2006/relationships/hyperlink" Target="http://adc.bmj.com/content/99/Suppl_2/A239.1.abstract?sid=1277df2e-2597-4478-a1a5-5c41cfc686b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c.bmj.com/search?fulltext=children%27s+rights&amp;sendit=Enter&amp;volume=99&amp;issue=Suppl+2&amp;submit=yes" TargetMode="External"/><Relationship Id="rId11" Type="http://schemas.openxmlformats.org/officeDocument/2006/relationships/hyperlink" Target="http://adc.bmj.com/content/99/Suppl_2/A239.1.abstract?sid=1277df2e-2597-4478-a1a5-5c41cfc686b9" TargetMode="External"/><Relationship Id="rId5" Type="http://schemas.openxmlformats.org/officeDocument/2006/relationships/hyperlink" Target="http://adc.bmj.com/content/99/Suppl_2.toc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dc.bmj.com/content/99/Suppl_2/A97.2.full.pdf+html?sid=1277df2e-2597-4478-a1a5-5c41cfc686b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c.bmj.com/content/99/Suppl_2/A97.2.full.pdf+html?sid=1277df2e-2597-4478-a1a5-5c41cfc686b9" TargetMode="External"/><Relationship Id="rId14" Type="http://schemas.openxmlformats.org/officeDocument/2006/relationships/hyperlink" Target="http://adc.bmj.com/content/99/Suppl_2/A239.1.full.pdf+html?sid=1277df2e-2597-4478-a1a5-5c41cfc686b9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443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MOdEm</dc:creator>
  <cp:lastModifiedBy>MOdEm</cp:lastModifiedBy>
  <cp:revision>9</cp:revision>
  <dcterms:created xsi:type="dcterms:W3CDTF">2014-10-23T16:59:00Z</dcterms:created>
  <dcterms:modified xsi:type="dcterms:W3CDTF">2015-07-06T22:44:00Z</dcterms:modified>
</cp:coreProperties>
</file>